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4915713" name="Picture">
</wp:docPr>
                  <a:graphic>
                    <a:graphicData uri="http://schemas.openxmlformats.org/drawingml/2006/picture">
                      <pic:pic>
                        <pic:nvPicPr>
                          <pic:cNvPr id="14049157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15/02/2024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104667340" name="Picture">
</wp:docPr>
                  <a:graphic>
                    <a:graphicData uri="http://schemas.openxmlformats.org/drawingml/2006/picture">
                      <pic:pic>
                        <pic:nvPicPr>
                          <pic:cNvPr id="1104667340"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6036369" name="Picture">
</wp:docPr>
                  <a:graphic>
                    <a:graphicData uri="http://schemas.openxmlformats.org/drawingml/2006/picture">
                      <pic:pic>
                        <pic:nvPicPr>
                          <pic:cNvPr id="120603636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898270557" name="Picture">
</wp:docPr>
                  <a:graphic>
                    <a:graphicData uri="http://schemas.openxmlformats.org/drawingml/2006/picture">
                      <pic:pic>
                        <pic:nvPicPr>
                          <pic:cNvPr id="1898270557"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15/02/2024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433028090" name="Picture">
</wp:docPr>
                  <a:graphic>
                    <a:graphicData uri="http://schemas.openxmlformats.org/drawingml/2006/picture">
                      <pic:pic>
                        <pic:nvPicPr>
                          <pic:cNvPr id="1433028090"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9816292" name="Picture">
</wp:docPr>
                  <a:graphic>
                    <a:graphicData uri="http://schemas.openxmlformats.org/drawingml/2006/picture">
                      <pic:pic>
                        <pic:nvPicPr>
                          <pic:cNvPr id="10398162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85474856" name="Picture">
</wp:docPr>
                  <a:graphic>
                    <a:graphicData uri="http://schemas.openxmlformats.org/drawingml/2006/picture">
                      <pic:pic>
                        <pic:nvPicPr>
                          <pic:cNvPr id="188547485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2130051" name="Picture">
</wp:docPr>
                  <a:graphic>
                    <a:graphicData uri="http://schemas.openxmlformats.org/drawingml/2006/picture">
                      <pic:pic>
                        <pic:nvPicPr>
                          <pic:cNvPr id="3621300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505654556" name="Picture">
</wp:docPr>
                  <a:graphic>
                    <a:graphicData uri="http://schemas.openxmlformats.org/drawingml/2006/picture">
                      <pic:pic>
                        <pic:nvPicPr>
                          <pic:cNvPr id="505654556"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LAS TRES VILLAS,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2974281" name="Picture">
</wp:docPr>
                  <a:graphic>
                    <a:graphicData uri="http://schemas.openxmlformats.org/drawingml/2006/picture">
                      <pic:pic>
                        <pic:nvPicPr>
                          <pic:cNvPr id="11529742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591144353" name="Picture">
</wp:docPr>
                  <a:graphic>
                    <a:graphicData uri="http://schemas.openxmlformats.org/drawingml/2006/picture">
                      <pic:pic>
                        <pic:nvPicPr>
                          <pic:cNvPr id="591144353"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95,63% que desglosado es el siguiente:</w:t>
              <w:br/>
              <w:br/>
              <w:br/>
              <w:t xml:space="preserve">    •  0 % - Indicadores en los que no se publica información en el enlace asignado al indicador, hay dos indicadores en los que el enlace no corresponde o en los que no hay información, esto representa el 2,5%</w:t>
              <w:br/>
              <w:t xml:space="preserve">    •  50 % - Indicadores en los que hay información publicada pero no se actualiza. Son un total de 3/80, lo que representa un 3,75%</w:t>
              <w:br/>
              <w:t xml:space="preserve">    •  100 % - Indicadores en los que hay información publicada y se actualiza. Son un total de 75/80 lo que representa el 93,75%,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y 16, Estos indicadores no tienen información y esta debe publicarse actualizada en el Tablón de Anuncios, en la página web o en la Sede Electrónica del Ayuntamiento.</w:t>
              <w:br/>
              <w:t xml:space="preserve"> En lo que respecta a los indicadores 3, 40 y 41. aunque si contienen información, esta en unos casos no está actualizada y en otros no dan toda la que pide el indicador, no obstante, está el enlace correspondiente al Tablón de Anuncios o a la base de datos correspondiente y se debe publicar aquí o en la web o sede electrónica del ayuntamiento.</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2633306" name="Picture">
</wp:docPr>
                  <a:graphic>
                    <a:graphicData uri="http://schemas.openxmlformats.org/drawingml/2006/picture">
                      <pic:pic>
                        <pic:nvPicPr>
                          <pic:cNvPr id="121263330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234961299" name="Picture">
</wp:docPr>
                  <a:graphic>
                    <a:graphicData uri="http://schemas.openxmlformats.org/drawingml/2006/picture">
                      <pic:pic>
                        <pic:nvPicPr>
                          <pic:cNvPr id="1234961299"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0203069" name="Picture">
</wp:docPr>
                  <a:graphic>
                    <a:graphicData uri="http://schemas.openxmlformats.org/drawingml/2006/picture">
                      <pic:pic>
                        <pic:nvPicPr>
                          <pic:cNvPr id="15402030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447974639" name="Picture">
</wp:docPr>
                  <a:graphic>
                    <a:graphicData uri="http://schemas.openxmlformats.org/drawingml/2006/picture">
                      <pic:pic>
                        <pic:nvPicPr>
                          <pic:cNvPr id="447974639"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95,62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5772291" name="Picture">
</wp:docPr>
                  <a:graphic>
                    <a:graphicData uri="http://schemas.openxmlformats.org/drawingml/2006/picture">
                      <pic:pic>
                        <pic:nvPicPr>
                          <pic:cNvPr id="43577229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102021355" name="Picture">
</wp:docPr>
                  <a:graphic>
                    <a:graphicData uri="http://schemas.openxmlformats.org/drawingml/2006/picture">
                      <pic:pic>
                        <pic:nvPicPr>
                          <pic:cNvPr id="1102021355"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cumplimentar con los curriculums de la alcaldesa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está la llamada a la agenda,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las agendas institucionales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Algunas declaraciones no están actualizadaas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todas las declaraciones actualizadas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0718437" name="Picture">
</wp:docPr>
                  <a:graphic>
                    <a:graphicData uri="http://schemas.openxmlformats.org/drawingml/2006/picture">
                      <pic:pic>
                        <pic:nvPicPr>
                          <pic:cNvPr id="2907184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611206035" name="Picture">
</wp:docPr>
                  <a:graphic>
                    <a:graphicData uri="http://schemas.openxmlformats.org/drawingml/2006/picture">
                      <pic:pic>
                        <pic:nvPicPr>
                          <pic:cNvPr id="1611206035"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3826620" name="Picture">
</wp:docPr>
                  <a:graphic>
                    <a:graphicData uri="http://schemas.openxmlformats.org/drawingml/2006/picture">
                      <pic:pic>
                        <pic:nvPicPr>
                          <pic:cNvPr id="69382662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422534989" name="Picture">
</wp:docPr>
                  <a:graphic>
                    <a:graphicData uri="http://schemas.openxmlformats.org/drawingml/2006/picture">
                      <pic:pic>
                        <pic:nvPicPr>
                          <pic:cNvPr id="422534989"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del Ayuntamiento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6578429" name="Picture">
</wp:docPr>
                  <a:graphic>
                    <a:graphicData uri="http://schemas.openxmlformats.org/drawingml/2006/picture">
                      <pic:pic>
                        <pic:nvPicPr>
                          <pic:cNvPr id="67657842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570618056" name="Picture">
</wp:docPr>
                  <a:graphic>
                    <a:graphicData uri="http://schemas.openxmlformats.org/drawingml/2006/picture">
                      <pic:pic>
                        <pic:nvPicPr>
                          <pic:cNvPr id="1570618056"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062946" name="Picture">
</wp:docPr>
                  <a:graphic>
                    <a:graphicData uri="http://schemas.openxmlformats.org/drawingml/2006/picture">
                      <pic:pic>
                        <pic:nvPicPr>
                          <pic:cNvPr id="420629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966835216" name="Picture">
</wp:docPr>
                  <a:graphic>
                    <a:graphicData uri="http://schemas.openxmlformats.org/drawingml/2006/picture">
                      <pic:pic>
                        <pic:nvPicPr>
                          <pic:cNvPr id="966835216"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187278" name="Picture">
</wp:docPr>
                  <a:graphic>
                    <a:graphicData uri="http://schemas.openxmlformats.org/drawingml/2006/picture">
                      <pic:pic>
                        <pic:nvPicPr>
                          <pic:cNvPr id="1541872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481507657" name="Picture">
</wp:docPr>
                  <a:graphic>
                    <a:graphicData uri="http://schemas.openxmlformats.org/drawingml/2006/picture">
                      <pic:pic>
                        <pic:nvPicPr>
                          <pic:cNvPr id="1481507657"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8780424" name="Picture">
</wp:docPr>
                  <a:graphic>
                    <a:graphicData uri="http://schemas.openxmlformats.org/drawingml/2006/picture">
                      <pic:pic>
                        <pic:nvPicPr>
                          <pic:cNvPr id="197878042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768758956" name="Picture">
</wp:docPr>
                  <a:graphic>
                    <a:graphicData uri="http://schemas.openxmlformats.org/drawingml/2006/picture">
                      <pic:pic>
                        <pic:nvPicPr>
                          <pic:cNvPr id="1768758956"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7629258" name="Picture">
</wp:docPr>
                  <a:graphic>
                    <a:graphicData uri="http://schemas.openxmlformats.org/drawingml/2006/picture">
                      <pic:pic>
                        <pic:nvPicPr>
                          <pic:cNvPr id="38762925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778215734" name="Picture">
</wp:docPr>
                  <a:graphic>
                    <a:graphicData uri="http://schemas.openxmlformats.org/drawingml/2006/picture">
                      <pic:pic>
                        <pic:nvPicPr>
                          <pic:cNvPr id="1778215734"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446992" name="Picture">
</wp:docPr>
                  <a:graphic>
                    <a:graphicData uri="http://schemas.openxmlformats.org/drawingml/2006/picture">
                      <pic:pic>
                        <pic:nvPicPr>
                          <pic:cNvPr id="12644699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224710671" name="Picture">
</wp:docPr>
                  <a:graphic>
                    <a:graphicData uri="http://schemas.openxmlformats.org/drawingml/2006/picture">
                      <pic:pic>
                        <pic:nvPicPr>
                          <pic:cNvPr id="1224710671"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5214799" name="Picture">
</wp:docPr>
                  <a:graphic>
                    <a:graphicData uri="http://schemas.openxmlformats.org/drawingml/2006/picture">
                      <pic:pic>
                        <pic:nvPicPr>
                          <pic:cNvPr id="20252147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30694795" name="Picture">
</wp:docPr>
                  <a:graphic>
                    <a:graphicData uri="http://schemas.openxmlformats.org/drawingml/2006/picture">
                      <pic:pic>
                        <pic:nvPicPr>
                          <pic:cNvPr id="130694795"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9646480" name="Picture">
</wp:docPr>
                  <a:graphic>
                    <a:graphicData uri="http://schemas.openxmlformats.org/drawingml/2006/picture">
                      <pic:pic>
                        <pic:nvPicPr>
                          <pic:cNvPr id="142964648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189314498" name="Picture">
</wp:docPr>
                  <a:graphic>
                    <a:graphicData uri="http://schemas.openxmlformats.org/drawingml/2006/picture">
                      <pic:pic>
                        <pic:nvPicPr>
                          <pic:cNvPr id="189314498" name="Picture"/>
                          <pic:cNvPicPr/>
                        </pic:nvPicPr>
                        <pic:blipFill>
                          <a:blip r:embed="img_2_0_1.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02/13/2024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594592799" name="Picture">
</wp:docPr>
                  <a:graphic>
                    <a:graphicData uri="http://schemas.openxmlformats.org/drawingml/2006/picture">
                      <pic:pic>
                        <pic:nvPicPr>
                          <pic:cNvPr id="594592799"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5366333" name="Picture">
</wp:docPr>
                  <a:graphic>
                    <a:graphicData uri="http://schemas.openxmlformats.org/drawingml/2006/picture">
                      <pic:pic>
                        <pic:nvPicPr>
                          <pic:cNvPr id="162536633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20230215 y 20240215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950248144" name="Picture">
</wp:docPr>
                  <a:graphic>
                    <a:graphicData uri="http://schemas.openxmlformats.org/drawingml/2006/picture">
                      <pic:pic>
                        <pic:nvPicPr>
                          <pic:cNvPr id="950248144"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91590786" name="Picture">
</wp:docPr>
                  <a:graphic>
                    <a:graphicData uri="http://schemas.openxmlformats.org/drawingml/2006/picture">
                      <pic:pic>
                        <pic:nvPicPr>
                          <pic:cNvPr id="189159078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20230215 y 20240215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890556431" name="Picture">
</wp:docPr>
                  <a:graphic>
                    <a:graphicData uri="http://schemas.openxmlformats.org/drawingml/2006/picture">
                      <pic:pic>
                        <pic:nvPicPr>
                          <pic:cNvPr id="890556431"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1092905" name="Picture">
</wp:docPr>
                  <a:graphic>
                    <a:graphicData uri="http://schemas.openxmlformats.org/drawingml/2006/picture">
                      <pic:pic>
                        <pic:nvPicPr>
                          <pic:cNvPr id="173109290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20230215 y 20240215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889207794" name="Picture">
</wp:docPr>
                  <a:graphic>
                    <a:graphicData uri="http://schemas.openxmlformats.org/drawingml/2006/picture">
                      <pic:pic>
                        <pic:nvPicPr>
                          <pic:cNvPr id="1889207794"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1161252" name="Picture">
</wp:docPr>
                  <a:graphic>
                    <a:graphicData uri="http://schemas.openxmlformats.org/drawingml/2006/picture">
                      <pic:pic>
                        <pic:nvPicPr>
                          <pic:cNvPr id="206116125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20230215 y 20240215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png" Type="http://schemas.openxmlformats.org/officeDocument/2006/relationships/image" Target="media/img_0_0_1.png"/>
 <Relationship Id="img_0_2_0.png" Type="http://schemas.openxmlformats.org/officeDocument/2006/relationships/image" Target="media/img_0_2_0.png"/>
 <Relationship Id="img_1_0_5.jpg" Type="http://schemas.openxmlformats.org/officeDocument/2006/relationships/image" Target="media/img_1_0_5.jpg"/>
 <Relationship Id="img_1_0_0.png" Type="http://schemas.openxmlformats.org/officeDocument/2006/relationships/image" Target="media/img_1_0_0.png"/>
 <Relationship Id="img_2_0_17.jpg" Type="http://schemas.openxmlformats.org/officeDocument/2006/relationships/image" Target="media/img_2_0_17.jpg"/>
 <Relationship Id="img_2_0_1.png" Type="http://schemas.openxmlformats.org/officeDocument/2006/relationships/image" Target="media/img_2_0_1.png"/>
 <Relationship Id="img_3_0_0.png" Type="http://schemas.openxmlformats.org/officeDocument/2006/relationships/image" Target="media/img_3_0_0.pn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